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898" w:rsidRPr="00C12898" w:rsidRDefault="00C12898" w:rsidP="00C12898">
      <w:pPr>
        <w:jc w:val="center"/>
        <w:rPr>
          <w:rFonts w:asciiTheme="minorHAnsi" w:hAnsiTheme="minorHAnsi"/>
          <w:b/>
          <w:bCs/>
          <w:iCs/>
          <w:color w:val="000000"/>
          <w:sz w:val="22"/>
          <w:szCs w:val="22"/>
          <w:lang w:val="en-GB"/>
        </w:rPr>
      </w:pPr>
      <w:r w:rsidRPr="00C12898">
        <w:rPr>
          <w:rFonts w:asciiTheme="minorHAnsi" w:hAnsiTheme="minorHAnsi"/>
          <w:b/>
          <w:bCs/>
          <w:iCs/>
          <w:color w:val="000000"/>
          <w:sz w:val="22"/>
          <w:szCs w:val="22"/>
          <w:lang w:val="en-GB"/>
        </w:rPr>
        <w:t xml:space="preserve">BILL OF QUANTITIES FOR THE CONSTRUCTION AND FINISHING WORK </w:t>
      </w:r>
    </w:p>
    <w:p w:rsidR="00C12898" w:rsidRPr="00C12898" w:rsidRDefault="00C12898" w:rsidP="00C12898">
      <w:pPr>
        <w:jc w:val="center"/>
        <w:rPr>
          <w:rFonts w:asciiTheme="minorHAnsi" w:hAnsiTheme="minorHAnsi"/>
          <w:b/>
          <w:bCs/>
          <w:iCs/>
          <w:color w:val="000000"/>
          <w:sz w:val="22"/>
          <w:szCs w:val="22"/>
          <w:lang w:val="en-GB"/>
        </w:rPr>
      </w:pPr>
      <w:r w:rsidRPr="00C12898">
        <w:rPr>
          <w:rFonts w:asciiTheme="minorHAnsi" w:hAnsiTheme="minorHAnsi"/>
          <w:b/>
          <w:bCs/>
          <w:iCs/>
          <w:color w:val="000000"/>
          <w:sz w:val="22"/>
          <w:szCs w:val="22"/>
          <w:lang w:val="en-GB"/>
        </w:rPr>
        <w:t xml:space="preserve">REGARDING DAMAGE REHABILITATION ON BUILDING ’B’ OF THE </w:t>
      </w:r>
    </w:p>
    <w:p w:rsidR="00C12898" w:rsidRPr="00C12898" w:rsidRDefault="00C12898" w:rsidP="00C12898">
      <w:pPr>
        <w:jc w:val="center"/>
        <w:rPr>
          <w:rFonts w:asciiTheme="minorHAnsi" w:hAnsiTheme="minorHAnsi"/>
          <w:b/>
          <w:bCs/>
          <w:iCs/>
          <w:color w:val="000000"/>
          <w:sz w:val="22"/>
          <w:szCs w:val="22"/>
          <w:lang w:val="en-GB"/>
        </w:rPr>
      </w:pPr>
      <w:r w:rsidRPr="00C12898">
        <w:rPr>
          <w:rFonts w:asciiTheme="minorHAnsi" w:hAnsiTheme="minorHAnsi"/>
          <w:b/>
          <w:bCs/>
          <w:iCs/>
          <w:color w:val="000000"/>
          <w:sz w:val="22"/>
          <w:szCs w:val="22"/>
          <w:lang w:val="en-GB"/>
        </w:rPr>
        <w:t>OBRENOVAC HEALTH CARE CENTRE</w:t>
      </w:r>
    </w:p>
    <w:p w:rsidR="00C12898" w:rsidRPr="00C12898" w:rsidRDefault="00C12898" w:rsidP="00C12898">
      <w:pPr>
        <w:rPr>
          <w:rFonts w:asciiTheme="minorHAnsi" w:hAnsiTheme="minorHAnsi"/>
          <w:bCs/>
          <w:iCs/>
          <w:color w:val="000000"/>
          <w:sz w:val="22"/>
          <w:szCs w:val="22"/>
          <w:lang w:val="en-GB"/>
        </w:rPr>
      </w:pPr>
    </w:p>
    <w:p w:rsidR="00C12898" w:rsidRPr="00C12898" w:rsidRDefault="00C12898" w:rsidP="00C12898">
      <w:pPr>
        <w:rPr>
          <w:rFonts w:asciiTheme="minorHAnsi" w:hAnsiTheme="minorHAnsi"/>
          <w:bCs/>
          <w:iCs/>
          <w:color w:val="000000"/>
          <w:sz w:val="22"/>
          <w:szCs w:val="22"/>
          <w:lang w:val="en-GB"/>
        </w:rPr>
      </w:pPr>
      <w:r w:rsidRPr="00C12898">
        <w:rPr>
          <w:rFonts w:asciiTheme="minorHAnsi" w:hAnsiTheme="minorHAnsi"/>
          <w:bCs/>
          <w:iCs/>
          <w:color w:val="000000"/>
          <w:sz w:val="22"/>
          <w:szCs w:val="22"/>
          <w:lang w:val="en-GB"/>
        </w:rPr>
        <w:t xml:space="preserve">DESCRIPTION OF THE SITUATION AND REQUIRED REHABILITATION WORK </w:t>
      </w:r>
    </w:p>
    <w:p w:rsidR="00171FBA" w:rsidRPr="00C12898" w:rsidRDefault="00171FBA" w:rsidP="00465950">
      <w:pPr>
        <w:rPr>
          <w:rFonts w:asciiTheme="minorHAnsi" w:hAnsiTheme="minorHAnsi"/>
          <w:bCs/>
          <w:iCs/>
          <w:color w:val="000000"/>
          <w:sz w:val="22"/>
          <w:szCs w:val="22"/>
          <w:lang w:val="en-GB"/>
        </w:rPr>
      </w:pPr>
    </w:p>
    <w:p w:rsidR="00C12898" w:rsidRPr="00C12898" w:rsidRDefault="00C12898" w:rsidP="00C12898">
      <w:pPr>
        <w:rPr>
          <w:rFonts w:asciiTheme="minorHAnsi" w:hAnsiTheme="minorHAnsi"/>
          <w:bCs/>
          <w:iCs/>
          <w:color w:val="000000"/>
          <w:sz w:val="22"/>
          <w:szCs w:val="22"/>
          <w:lang w:val="en-GB"/>
        </w:rPr>
      </w:pPr>
      <w:r w:rsidRPr="00C12898">
        <w:rPr>
          <w:rFonts w:asciiTheme="minorHAnsi" w:hAnsiTheme="minorHAnsi"/>
          <w:bCs/>
          <w:iCs/>
          <w:color w:val="000000"/>
          <w:sz w:val="22"/>
          <w:szCs w:val="22"/>
          <w:lang w:val="en-GB"/>
        </w:rPr>
        <w:t xml:space="preserve">Building ’B’ of the Obrenovac Health Care Centre was built with solid brick, its longitudinal load bearing walls are 38cm thick, there are no vertical ring beams and the floor structure is one-way clay tile, cast on site. The building has a cellar (fallout shelter), ground floor and first floor. The building base is rectangular. The flood affected the cellar and the ground floor because the water remained for an extended period of time above the ground floor elevation point, and therefore the cellar was completely submerged. It is needed to replace existing doors and windows with aluminium ones. </w:t>
      </w:r>
    </w:p>
    <w:p w:rsidR="00C12898" w:rsidRPr="00C12898" w:rsidRDefault="00C12898" w:rsidP="00C12898">
      <w:pPr>
        <w:rPr>
          <w:rFonts w:asciiTheme="minorHAnsi" w:hAnsiTheme="minorHAnsi"/>
          <w:bCs/>
          <w:iCs/>
          <w:color w:val="000000"/>
          <w:sz w:val="22"/>
          <w:szCs w:val="22"/>
          <w:lang w:val="en-GB"/>
        </w:rPr>
      </w:pPr>
      <w:r w:rsidRPr="00C12898">
        <w:rPr>
          <w:rFonts w:asciiTheme="minorHAnsi" w:hAnsiTheme="minorHAnsi"/>
          <w:bCs/>
          <w:iCs/>
          <w:color w:val="000000"/>
          <w:sz w:val="22"/>
          <w:szCs w:val="22"/>
          <w:lang w:val="en-GB"/>
        </w:rPr>
        <w:t xml:space="preserve">The building cellar housed the laundry service rooms with auxiliary facilities. The floors, walls, ceilings, doors and windows and installations were damaged. It is needed to chisel off the existing plaster and tiles from the walls and plaster/tile the walls again. It is also needed to develop an entirely new electrical installation and perform repairs on the water and sewer lines, as well as on mechanical installations. </w:t>
      </w:r>
    </w:p>
    <w:p w:rsidR="00C12898" w:rsidRPr="00C12898" w:rsidRDefault="00C12898" w:rsidP="00C12898">
      <w:pPr>
        <w:rPr>
          <w:rFonts w:asciiTheme="minorHAnsi" w:hAnsiTheme="minorHAnsi"/>
          <w:bCs/>
          <w:iCs/>
          <w:color w:val="000000"/>
          <w:sz w:val="22"/>
          <w:szCs w:val="22"/>
          <w:lang w:val="en-GB"/>
        </w:rPr>
      </w:pPr>
      <w:r w:rsidRPr="00C12898">
        <w:rPr>
          <w:rFonts w:asciiTheme="minorHAnsi" w:hAnsiTheme="minorHAnsi"/>
          <w:bCs/>
          <w:iCs/>
          <w:color w:val="000000"/>
          <w:sz w:val="22"/>
          <w:szCs w:val="22"/>
          <w:lang w:val="en-GB"/>
        </w:rPr>
        <w:t xml:space="preserve">The building ground floor houses the emergency medical service and the radiology, mammography and ultrasound departments. A part of the radiology service has already been rehabilitated and reconstructed by another donor. The flood affected the walls, partially the floors and doors and windows. Heating and electrical installations have suffered minor damage. It is needed to replace all ground floor wooden doors and windows and cellar with new, higher quality PVC doors and windows. In the emergency service two aluminium portals need to be replaced. </w:t>
      </w:r>
    </w:p>
    <w:p w:rsidR="00C12898" w:rsidRPr="00C12898" w:rsidRDefault="00C12898" w:rsidP="006C6618">
      <w:pPr>
        <w:rPr>
          <w:rFonts w:asciiTheme="minorHAnsi" w:hAnsiTheme="minorHAnsi"/>
          <w:bCs/>
          <w:iCs/>
          <w:color w:val="000000"/>
          <w:sz w:val="22"/>
          <w:szCs w:val="22"/>
          <w:lang w:val="en-GB"/>
        </w:rPr>
      </w:pPr>
      <w:r w:rsidRPr="00C12898">
        <w:rPr>
          <w:rFonts w:asciiTheme="minorHAnsi" w:hAnsiTheme="minorHAnsi"/>
          <w:bCs/>
          <w:iCs/>
          <w:color w:val="000000"/>
          <w:sz w:val="22"/>
          <w:szCs w:val="22"/>
          <w:lang w:val="en-GB"/>
        </w:rPr>
        <w:t>The building annex is used by the technical maintenance service (tech service). Water rose to the height of 90cm. Doors, windows and walls of the building were damaged</w:t>
      </w:r>
      <w:r>
        <w:rPr>
          <w:rFonts w:asciiTheme="minorHAnsi" w:hAnsiTheme="minorHAnsi"/>
          <w:bCs/>
          <w:iCs/>
          <w:color w:val="000000"/>
          <w:sz w:val="22"/>
          <w:szCs w:val="22"/>
          <w:lang w:val="en-GB"/>
        </w:rPr>
        <w:t xml:space="preserve">. It is needed to replace all dors and windows and rehabilitate a part of the wall cladding. </w:t>
      </w:r>
    </w:p>
    <w:p w:rsidR="00C12898" w:rsidRPr="00C12898" w:rsidRDefault="00C12898" w:rsidP="00C12898">
      <w:pPr>
        <w:rPr>
          <w:rFonts w:asciiTheme="minorHAnsi" w:hAnsiTheme="minorHAnsi"/>
          <w:bCs/>
          <w:iCs/>
          <w:color w:val="000000"/>
          <w:sz w:val="22"/>
          <w:szCs w:val="22"/>
          <w:lang w:val="en-GB"/>
        </w:rPr>
      </w:pPr>
      <w:r w:rsidRPr="00C12898">
        <w:rPr>
          <w:rFonts w:asciiTheme="minorHAnsi" w:hAnsiTheme="minorHAnsi"/>
          <w:bCs/>
          <w:iCs/>
          <w:color w:val="000000"/>
          <w:sz w:val="22"/>
          <w:szCs w:val="22"/>
          <w:lang w:val="en-GB"/>
        </w:rPr>
        <w:t xml:space="preserve">Several years ago building ‘B’ was coated with a ‘demit’ facade, so the new facade work was also damaged in the floods. In the emergency service part of the building a portion of the floor had sunk and cracking in the partition walls ensued. In this part it is planned to demolish all partition walls, demolish the floor, rehabilitate the sublayer under the flooring and redo the floors and walls to return the building into its prior functioning situation. </w:t>
      </w:r>
    </w:p>
    <w:p w:rsidR="00171FBA" w:rsidRPr="00C12898" w:rsidRDefault="00171FBA" w:rsidP="0068379F">
      <w:pPr>
        <w:rPr>
          <w:rFonts w:asciiTheme="minorHAnsi" w:hAnsiTheme="minorHAnsi"/>
          <w:bCs/>
          <w:iCs/>
          <w:color w:val="000000"/>
          <w:sz w:val="22"/>
          <w:szCs w:val="22"/>
          <w:lang w:val="en-GB"/>
        </w:rPr>
      </w:pPr>
    </w:p>
    <w:p w:rsidR="00A243F4" w:rsidRPr="003F19FD" w:rsidRDefault="00A243F4" w:rsidP="00A243F4">
      <w:pPr>
        <w:pStyle w:val="ListParagraph"/>
        <w:rPr>
          <w:rFonts w:asciiTheme="minorHAnsi" w:hAnsiTheme="minorHAnsi"/>
          <w:bCs/>
          <w:iCs/>
          <w:color w:val="000000"/>
          <w:sz w:val="22"/>
          <w:szCs w:val="22"/>
          <w:lang w:val="en-GB"/>
        </w:rPr>
      </w:pPr>
      <w:r w:rsidRPr="003F19FD">
        <w:rPr>
          <w:rFonts w:asciiTheme="minorHAnsi" w:hAnsiTheme="minorHAnsi"/>
          <w:bCs/>
          <w:iCs/>
          <w:color w:val="000000"/>
          <w:sz w:val="22"/>
          <w:szCs w:val="22"/>
          <w:lang w:val="en-GB"/>
        </w:rPr>
        <w:t xml:space="preserve">GENERAL CONDITIONS </w:t>
      </w:r>
      <w:r>
        <w:rPr>
          <w:rFonts w:asciiTheme="minorHAnsi" w:hAnsiTheme="minorHAnsi"/>
          <w:bCs/>
          <w:iCs/>
          <w:color w:val="000000"/>
          <w:sz w:val="22"/>
          <w:szCs w:val="22"/>
          <w:lang w:val="en-GB"/>
        </w:rPr>
        <w:t>AND</w:t>
      </w:r>
      <w:r w:rsidRPr="003F19FD">
        <w:rPr>
          <w:rFonts w:asciiTheme="minorHAnsi" w:hAnsiTheme="minorHAnsi"/>
          <w:bCs/>
          <w:iCs/>
          <w:color w:val="000000"/>
          <w:sz w:val="22"/>
          <w:szCs w:val="22"/>
          <w:lang w:val="en-GB"/>
        </w:rPr>
        <w:t xml:space="preserve"> WORK EXECUTION</w:t>
      </w:r>
      <w:r>
        <w:rPr>
          <w:rFonts w:asciiTheme="minorHAnsi" w:hAnsiTheme="minorHAnsi"/>
          <w:bCs/>
          <w:iCs/>
          <w:color w:val="000000"/>
          <w:sz w:val="22"/>
          <w:szCs w:val="22"/>
          <w:lang w:val="en-GB"/>
        </w:rPr>
        <w:t xml:space="preserve"> CONDITIONS</w:t>
      </w:r>
    </w:p>
    <w:p w:rsidR="00171FBA" w:rsidRPr="00C12898" w:rsidRDefault="00171FBA" w:rsidP="00171FBA">
      <w:pPr>
        <w:pStyle w:val="ListParagraph"/>
        <w:rPr>
          <w:rFonts w:asciiTheme="minorHAnsi" w:hAnsiTheme="minorHAnsi"/>
          <w:bCs/>
          <w:iCs/>
          <w:color w:val="000000"/>
          <w:sz w:val="22"/>
          <w:szCs w:val="22"/>
          <w:lang w:val="en-GB"/>
        </w:rPr>
      </w:pPr>
    </w:p>
    <w:p w:rsidR="00A243F4" w:rsidRDefault="00A243F4" w:rsidP="00A243F4">
      <w:pPr>
        <w:pStyle w:val="ListParagraph"/>
        <w:numPr>
          <w:ilvl w:val="0"/>
          <w:numId w:val="2"/>
        </w:numPr>
        <w:rPr>
          <w:rFonts w:asciiTheme="minorHAnsi" w:hAnsiTheme="minorHAnsi"/>
          <w:bCs/>
          <w:iCs/>
          <w:color w:val="000000"/>
          <w:sz w:val="22"/>
          <w:szCs w:val="22"/>
          <w:lang w:val="en-GB"/>
        </w:rPr>
      </w:pPr>
      <w:r>
        <w:rPr>
          <w:rFonts w:asciiTheme="minorHAnsi" w:hAnsiTheme="minorHAnsi"/>
          <w:bCs/>
          <w:iCs/>
          <w:color w:val="000000"/>
          <w:sz w:val="22"/>
          <w:szCs w:val="22"/>
          <w:lang w:val="en-GB"/>
        </w:rPr>
        <w:t xml:space="preserve">For all work that needs to be done it shall be assumed that the contractor has included in the unit price of the priced bill of quantities all required preparatory and finishing work, any surpluses and unforeseen work that shall have to be performed to ensure high quality of performed work and the completion of the assignment according to standing regulations, norms and standards. </w:t>
      </w:r>
    </w:p>
    <w:p w:rsidR="00A243F4" w:rsidRDefault="00A243F4" w:rsidP="00A243F4">
      <w:pPr>
        <w:pStyle w:val="ListParagraph"/>
        <w:numPr>
          <w:ilvl w:val="0"/>
          <w:numId w:val="2"/>
        </w:numPr>
        <w:rPr>
          <w:rFonts w:asciiTheme="minorHAnsi" w:hAnsiTheme="minorHAnsi"/>
          <w:bCs/>
          <w:iCs/>
          <w:color w:val="000000"/>
          <w:sz w:val="22"/>
          <w:szCs w:val="22"/>
          <w:lang w:val="en-GB"/>
        </w:rPr>
      </w:pPr>
      <w:r>
        <w:rPr>
          <w:rFonts w:asciiTheme="minorHAnsi" w:hAnsiTheme="minorHAnsi"/>
          <w:bCs/>
          <w:iCs/>
          <w:color w:val="000000"/>
          <w:sz w:val="22"/>
          <w:szCs w:val="22"/>
          <w:lang w:val="en-GB"/>
        </w:rPr>
        <w:t xml:space="preserve">The contractor shall be obligated to get familiarized in a timely and detailed manner with the building, required work and the Bill of Quantities based on which the contracted work shall be performed and to ask the contracting authority </w:t>
      </w:r>
      <w:r w:rsidRPr="00900862">
        <w:rPr>
          <w:rFonts w:asciiTheme="minorHAnsi" w:hAnsiTheme="minorHAnsi"/>
          <w:bCs/>
          <w:iCs/>
          <w:color w:val="000000"/>
          <w:sz w:val="22"/>
          <w:szCs w:val="22"/>
          <w:lang w:val="en-GB"/>
        </w:rPr>
        <w:t xml:space="preserve">in a timely manner </w:t>
      </w:r>
      <w:r>
        <w:rPr>
          <w:rFonts w:asciiTheme="minorHAnsi" w:hAnsiTheme="minorHAnsi"/>
          <w:bCs/>
          <w:iCs/>
          <w:color w:val="000000"/>
          <w:sz w:val="22"/>
          <w:szCs w:val="22"/>
          <w:lang w:val="en-GB"/>
        </w:rPr>
        <w:t xml:space="preserve">for all and any clarifications regarding insufficiently specified items on the Bill of Quantities. </w:t>
      </w:r>
    </w:p>
    <w:p w:rsidR="00A243F4" w:rsidRPr="00900862" w:rsidRDefault="00A243F4" w:rsidP="00A243F4">
      <w:pPr>
        <w:pStyle w:val="ListParagraph"/>
        <w:numPr>
          <w:ilvl w:val="0"/>
          <w:numId w:val="2"/>
        </w:numPr>
        <w:rPr>
          <w:rFonts w:asciiTheme="minorHAnsi" w:hAnsiTheme="minorHAnsi"/>
          <w:bCs/>
          <w:iCs/>
          <w:color w:val="000000"/>
          <w:sz w:val="22"/>
          <w:szCs w:val="22"/>
          <w:lang w:val="en-GB"/>
        </w:rPr>
      </w:pPr>
      <w:r>
        <w:rPr>
          <w:rFonts w:asciiTheme="minorHAnsi" w:hAnsiTheme="minorHAnsi"/>
          <w:bCs/>
          <w:iCs/>
          <w:color w:val="000000"/>
          <w:sz w:val="22"/>
          <w:szCs w:val="22"/>
          <w:lang w:val="en-GB"/>
        </w:rPr>
        <w:t>The contractor shall be obligated to perform contracted work in a manner and within the deadlines specified in the contract, regulations and rules of the profession</w:t>
      </w:r>
      <w:r w:rsidRPr="00900862">
        <w:rPr>
          <w:rFonts w:asciiTheme="minorHAnsi" w:hAnsiTheme="minorHAnsi"/>
          <w:bCs/>
          <w:iCs/>
          <w:color w:val="000000"/>
          <w:sz w:val="22"/>
          <w:szCs w:val="22"/>
          <w:lang w:val="en-GB"/>
        </w:rPr>
        <w:t xml:space="preserve">. </w:t>
      </w:r>
    </w:p>
    <w:p w:rsidR="00A243F4" w:rsidRDefault="00A243F4" w:rsidP="00A243F4">
      <w:pPr>
        <w:pStyle w:val="ListParagraph"/>
        <w:numPr>
          <w:ilvl w:val="0"/>
          <w:numId w:val="2"/>
        </w:numPr>
        <w:rPr>
          <w:rFonts w:asciiTheme="minorHAnsi" w:hAnsiTheme="minorHAnsi"/>
          <w:bCs/>
          <w:iCs/>
          <w:color w:val="000000"/>
          <w:sz w:val="22"/>
          <w:szCs w:val="22"/>
          <w:lang w:val="en-GB"/>
        </w:rPr>
      </w:pPr>
      <w:r>
        <w:rPr>
          <w:rFonts w:asciiTheme="minorHAnsi" w:hAnsiTheme="minorHAnsi"/>
          <w:bCs/>
          <w:iCs/>
          <w:color w:val="000000"/>
          <w:sz w:val="22"/>
          <w:szCs w:val="22"/>
          <w:lang w:val="en-GB"/>
        </w:rPr>
        <w:t xml:space="preserve">The contractor shall be considered competent and experienced and that the examination of the building has provided him with a precise estimate of the scope and type of work that must be performed in order to hand over the building to the user in a fully functional state in terms of necessary rehabilitation work. </w:t>
      </w:r>
    </w:p>
    <w:p w:rsidR="00A243F4" w:rsidRDefault="00A243F4" w:rsidP="00A243F4">
      <w:pPr>
        <w:pStyle w:val="ListParagraph"/>
        <w:numPr>
          <w:ilvl w:val="0"/>
          <w:numId w:val="2"/>
        </w:numPr>
        <w:rPr>
          <w:rFonts w:asciiTheme="minorHAnsi" w:hAnsiTheme="minorHAnsi"/>
          <w:bCs/>
          <w:iCs/>
          <w:color w:val="000000"/>
          <w:sz w:val="22"/>
          <w:szCs w:val="22"/>
          <w:lang w:val="en-GB"/>
        </w:rPr>
      </w:pPr>
      <w:r>
        <w:rPr>
          <w:rFonts w:asciiTheme="minorHAnsi" w:hAnsiTheme="minorHAnsi"/>
          <w:bCs/>
          <w:iCs/>
          <w:color w:val="000000"/>
          <w:sz w:val="22"/>
          <w:szCs w:val="22"/>
          <w:lang w:val="en-GB"/>
        </w:rPr>
        <w:t xml:space="preserve">The contractor shall also be obligated to perform all and any unforeseen work. The price established in the total amount shall not be changed due to surpluses or shortages or unforeseen work of any kind. </w:t>
      </w:r>
    </w:p>
    <w:p w:rsidR="00A243F4" w:rsidRDefault="00A243F4" w:rsidP="00A243F4">
      <w:pPr>
        <w:pStyle w:val="ListParagraph"/>
        <w:numPr>
          <w:ilvl w:val="0"/>
          <w:numId w:val="2"/>
        </w:numPr>
        <w:rPr>
          <w:rFonts w:asciiTheme="minorHAnsi" w:hAnsiTheme="minorHAnsi"/>
          <w:bCs/>
          <w:iCs/>
          <w:color w:val="000000"/>
          <w:sz w:val="22"/>
          <w:szCs w:val="22"/>
          <w:lang w:val="en-GB"/>
        </w:rPr>
      </w:pPr>
      <w:bookmarkStart w:id="0" w:name="_GoBack"/>
      <w:bookmarkEnd w:id="0"/>
      <w:r w:rsidRPr="00900862">
        <w:rPr>
          <w:rFonts w:asciiTheme="minorHAnsi" w:hAnsiTheme="minorHAnsi"/>
          <w:bCs/>
          <w:iCs/>
          <w:color w:val="000000"/>
          <w:sz w:val="22"/>
          <w:szCs w:val="22"/>
          <w:lang w:val="en-GB"/>
        </w:rPr>
        <w:lastRenderedPageBreak/>
        <w:t xml:space="preserve">All work must be fully completed and the building shall be handed over ready-to-use; this shall be considered as included in the contracted price. </w:t>
      </w:r>
    </w:p>
    <w:p w:rsidR="00A243F4" w:rsidRDefault="00A243F4" w:rsidP="00A243F4">
      <w:pPr>
        <w:pStyle w:val="ListParagraph"/>
        <w:numPr>
          <w:ilvl w:val="0"/>
          <w:numId w:val="2"/>
        </w:numPr>
        <w:rPr>
          <w:rFonts w:asciiTheme="minorHAnsi" w:hAnsiTheme="minorHAnsi"/>
          <w:bCs/>
          <w:iCs/>
          <w:color w:val="000000"/>
          <w:sz w:val="22"/>
          <w:szCs w:val="22"/>
          <w:lang w:val="en-GB"/>
        </w:rPr>
      </w:pPr>
      <w:r w:rsidRPr="001D785B">
        <w:rPr>
          <w:rFonts w:asciiTheme="minorHAnsi" w:hAnsiTheme="minorHAnsi"/>
          <w:bCs/>
          <w:iCs/>
          <w:color w:val="000000"/>
          <w:sz w:val="22"/>
          <w:szCs w:val="22"/>
          <w:lang w:val="en-GB"/>
        </w:rPr>
        <w:t xml:space="preserve">Entire work must be performed professionally and precisely. Prior to use all materials shall be checked and </w:t>
      </w:r>
      <w:r>
        <w:rPr>
          <w:rFonts w:asciiTheme="minorHAnsi" w:hAnsiTheme="minorHAnsi"/>
          <w:bCs/>
          <w:iCs/>
          <w:color w:val="000000"/>
          <w:sz w:val="22"/>
          <w:szCs w:val="22"/>
          <w:lang w:val="en-GB"/>
        </w:rPr>
        <w:t>approved</w:t>
      </w:r>
      <w:r w:rsidRPr="001D785B">
        <w:rPr>
          <w:rFonts w:asciiTheme="minorHAnsi" w:hAnsiTheme="minorHAnsi"/>
          <w:bCs/>
          <w:iCs/>
          <w:color w:val="000000"/>
          <w:sz w:val="22"/>
          <w:szCs w:val="22"/>
          <w:lang w:val="en-GB"/>
        </w:rPr>
        <w:t xml:space="preserve"> for use by the Supervisor</w:t>
      </w:r>
      <w:r>
        <w:rPr>
          <w:rFonts w:asciiTheme="minorHAnsi" w:hAnsiTheme="minorHAnsi"/>
          <w:bCs/>
          <w:iCs/>
          <w:color w:val="000000"/>
          <w:sz w:val="22"/>
          <w:szCs w:val="22"/>
          <w:lang w:val="en-GB"/>
        </w:rPr>
        <w:t>,</w:t>
      </w:r>
      <w:r w:rsidRPr="001D785B">
        <w:rPr>
          <w:rFonts w:asciiTheme="minorHAnsi" w:hAnsiTheme="minorHAnsi"/>
          <w:bCs/>
          <w:iCs/>
          <w:color w:val="000000"/>
          <w:sz w:val="22"/>
          <w:szCs w:val="22"/>
          <w:lang w:val="en-GB"/>
        </w:rPr>
        <w:t xml:space="preserve"> and all and any objections and orders the Supervisor shall have in view of the quality of work or materials shall be binding for the Contractor.  </w:t>
      </w:r>
    </w:p>
    <w:p w:rsidR="00A243F4" w:rsidRDefault="00A243F4" w:rsidP="00A243F4">
      <w:pPr>
        <w:pStyle w:val="ListParagraph"/>
        <w:numPr>
          <w:ilvl w:val="0"/>
          <w:numId w:val="2"/>
        </w:numPr>
        <w:rPr>
          <w:rFonts w:asciiTheme="minorHAnsi" w:hAnsiTheme="minorHAnsi"/>
          <w:bCs/>
          <w:iCs/>
          <w:color w:val="000000"/>
          <w:sz w:val="22"/>
          <w:szCs w:val="22"/>
          <w:lang w:val="en-GB"/>
        </w:rPr>
      </w:pPr>
      <w:r w:rsidRPr="001D785B">
        <w:rPr>
          <w:rFonts w:asciiTheme="minorHAnsi" w:hAnsiTheme="minorHAnsi"/>
          <w:bCs/>
          <w:iCs/>
          <w:color w:val="000000"/>
          <w:sz w:val="22"/>
          <w:szCs w:val="22"/>
          <w:lang w:val="en-GB"/>
        </w:rPr>
        <w:t xml:space="preserve">It shall be considered that the Contractor has calculated all costs related to the finalisation of each work item including the value of all required material with distribution, human and machine work, interior and exterior work and transportation, manufacture and utilization of tools, scaffolding, formwork etc as well as all and any other costs and expenditures related to work execution such as: overheads, salaries, social contributions, taxes, fees and all other costs and expenditures conditioned by the standing regulations. </w:t>
      </w:r>
    </w:p>
    <w:p w:rsidR="00A243F4" w:rsidRDefault="00A243F4" w:rsidP="00A243F4">
      <w:pPr>
        <w:pStyle w:val="ListParagraph"/>
        <w:numPr>
          <w:ilvl w:val="0"/>
          <w:numId w:val="2"/>
        </w:numPr>
        <w:rPr>
          <w:rFonts w:asciiTheme="minorHAnsi" w:hAnsiTheme="minorHAnsi"/>
          <w:bCs/>
          <w:iCs/>
          <w:color w:val="000000"/>
          <w:sz w:val="22"/>
          <w:szCs w:val="22"/>
          <w:lang w:val="en-GB"/>
        </w:rPr>
      </w:pPr>
      <w:r w:rsidRPr="001D785B">
        <w:rPr>
          <w:rFonts w:asciiTheme="minorHAnsi" w:hAnsiTheme="minorHAnsi"/>
          <w:bCs/>
          <w:iCs/>
          <w:color w:val="000000"/>
          <w:sz w:val="22"/>
          <w:szCs w:val="22"/>
          <w:lang w:val="en-GB"/>
        </w:rPr>
        <w:t xml:space="preserve">It shall be considered that the Contractor, after having familiarised himself with the terrain and building in question, has included in the price all possible special conditions and circumstances under which the work in question shall be performed in compliance with the technical regulations for the performance of any type of work. Special care shall be taken regarding the humidity of the sublayers in flooring, tiling, bricklaying and paint work. </w:t>
      </w:r>
    </w:p>
    <w:p w:rsidR="009A07E9" w:rsidRPr="00C12898" w:rsidRDefault="009A07E9" w:rsidP="00A243F4">
      <w:pPr>
        <w:pStyle w:val="ListParagraph"/>
        <w:rPr>
          <w:rFonts w:asciiTheme="minorHAnsi" w:hAnsiTheme="minorHAnsi"/>
          <w:sz w:val="22"/>
          <w:szCs w:val="22"/>
          <w:lang w:val="en-GB"/>
        </w:rPr>
      </w:pPr>
    </w:p>
    <w:sectPr w:rsidR="009A07E9" w:rsidRPr="00C12898" w:rsidSect="0068379F">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E92" w:rsidRDefault="00A21E92" w:rsidP="00CC0918">
      <w:r>
        <w:separator/>
      </w:r>
    </w:p>
  </w:endnote>
  <w:endnote w:type="continuationSeparator" w:id="0">
    <w:p w:rsidR="00A21E92" w:rsidRDefault="00A21E92" w:rsidP="00CC0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Roman">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E92" w:rsidRDefault="00A21E92" w:rsidP="00CC0918">
      <w:r>
        <w:separator/>
      </w:r>
    </w:p>
  </w:footnote>
  <w:footnote w:type="continuationSeparator" w:id="0">
    <w:p w:rsidR="00A21E92" w:rsidRDefault="00A21E92" w:rsidP="00CC09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5D0DC5"/>
    <w:multiLevelType w:val="multilevel"/>
    <w:tmpl w:val="C5E694CC"/>
    <w:lvl w:ilvl="0">
      <w:start w:val="1"/>
      <w:numFmt w:val="decimal"/>
      <w:lvlText w:val="%1."/>
      <w:lvlJc w:val="left"/>
      <w:pPr>
        <w:ind w:left="72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7F34335F"/>
    <w:multiLevelType w:val="hybridMultilevel"/>
    <w:tmpl w:val="295C0F8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10F12"/>
    <w:rsid w:val="000404F1"/>
    <w:rsid w:val="00045608"/>
    <w:rsid w:val="00060028"/>
    <w:rsid w:val="000633FD"/>
    <w:rsid w:val="00073358"/>
    <w:rsid w:val="00075305"/>
    <w:rsid w:val="000771C7"/>
    <w:rsid w:val="00084EC9"/>
    <w:rsid w:val="000A33CD"/>
    <w:rsid w:val="000B78AB"/>
    <w:rsid w:val="000D7CDD"/>
    <w:rsid w:val="00100A45"/>
    <w:rsid w:val="00102610"/>
    <w:rsid w:val="001033EC"/>
    <w:rsid w:val="001046A2"/>
    <w:rsid w:val="00106B0A"/>
    <w:rsid w:val="001103F5"/>
    <w:rsid w:val="0011448C"/>
    <w:rsid w:val="001308C3"/>
    <w:rsid w:val="00133DFD"/>
    <w:rsid w:val="0015524D"/>
    <w:rsid w:val="00164885"/>
    <w:rsid w:val="00171FBA"/>
    <w:rsid w:val="001814C5"/>
    <w:rsid w:val="001839AA"/>
    <w:rsid w:val="001B00C6"/>
    <w:rsid w:val="001B37C8"/>
    <w:rsid w:val="001C31A1"/>
    <w:rsid w:val="001C540A"/>
    <w:rsid w:val="001C64DA"/>
    <w:rsid w:val="001C753E"/>
    <w:rsid w:val="0020186B"/>
    <w:rsid w:val="00201A56"/>
    <w:rsid w:val="00216AC0"/>
    <w:rsid w:val="00222F30"/>
    <w:rsid w:val="002321D6"/>
    <w:rsid w:val="0023338D"/>
    <w:rsid w:val="00236B53"/>
    <w:rsid w:val="00237EA7"/>
    <w:rsid w:val="00242D48"/>
    <w:rsid w:val="00243C59"/>
    <w:rsid w:val="00253B96"/>
    <w:rsid w:val="002644A6"/>
    <w:rsid w:val="00265989"/>
    <w:rsid w:val="00272358"/>
    <w:rsid w:val="00272BAC"/>
    <w:rsid w:val="002838B5"/>
    <w:rsid w:val="00283A1E"/>
    <w:rsid w:val="002A2B93"/>
    <w:rsid w:val="002B509B"/>
    <w:rsid w:val="002C122B"/>
    <w:rsid w:val="002E5633"/>
    <w:rsid w:val="002F1DEB"/>
    <w:rsid w:val="002F6BC9"/>
    <w:rsid w:val="003032E0"/>
    <w:rsid w:val="0030566A"/>
    <w:rsid w:val="00312CE7"/>
    <w:rsid w:val="003132AB"/>
    <w:rsid w:val="00314A64"/>
    <w:rsid w:val="0033408A"/>
    <w:rsid w:val="003420A5"/>
    <w:rsid w:val="003432EB"/>
    <w:rsid w:val="00364B52"/>
    <w:rsid w:val="00365078"/>
    <w:rsid w:val="003842B4"/>
    <w:rsid w:val="003879BA"/>
    <w:rsid w:val="003927C8"/>
    <w:rsid w:val="003939D6"/>
    <w:rsid w:val="003A4C0F"/>
    <w:rsid w:val="003B55F9"/>
    <w:rsid w:val="003D635C"/>
    <w:rsid w:val="003E38EA"/>
    <w:rsid w:val="003E6DD5"/>
    <w:rsid w:val="003E70AA"/>
    <w:rsid w:val="00404019"/>
    <w:rsid w:val="00406816"/>
    <w:rsid w:val="00406AFC"/>
    <w:rsid w:val="00407E54"/>
    <w:rsid w:val="00431AFB"/>
    <w:rsid w:val="004413A8"/>
    <w:rsid w:val="004414E6"/>
    <w:rsid w:val="00450818"/>
    <w:rsid w:val="004549C1"/>
    <w:rsid w:val="0045621F"/>
    <w:rsid w:val="0046071E"/>
    <w:rsid w:val="00462464"/>
    <w:rsid w:val="00465950"/>
    <w:rsid w:val="004845F9"/>
    <w:rsid w:val="004A30D5"/>
    <w:rsid w:val="004A620D"/>
    <w:rsid w:val="004B62F1"/>
    <w:rsid w:val="004B7392"/>
    <w:rsid w:val="004C0698"/>
    <w:rsid w:val="004C75EF"/>
    <w:rsid w:val="004E5FD4"/>
    <w:rsid w:val="005000D3"/>
    <w:rsid w:val="00513AB1"/>
    <w:rsid w:val="00543A1D"/>
    <w:rsid w:val="0056548D"/>
    <w:rsid w:val="005663CE"/>
    <w:rsid w:val="005820C0"/>
    <w:rsid w:val="00583C13"/>
    <w:rsid w:val="005A0E83"/>
    <w:rsid w:val="005A6860"/>
    <w:rsid w:val="005C0B7F"/>
    <w:rsid w:val="005C55E4"/>
    <w:rsid w:val="005D7C02"/>
    <w:rsid w:val="005E1F17"/>
    <w:rsid w:val="005F4AA5"/>
    <w:rsid w:val="00605598"/>
    <w:rsid w:val="00607568"/>
    <w:rsid w:val="0061192A"/>
    <w:rsid w:val="006158B2"/>
    <w:rsid w:val="00626F14"/>
    <w:rsid w:val="00631AC4"/>
    <w:rsid w:val="006467A5"/>
    <w:rsid w:val="00661C1C"/>
    <w:rsid w:val="006710FE"/>
    <w:rsid w:val="0068345B"/>
    <w:rsid w:val="0068379F"/>
    <w:rsid w:val="00686B61"/>
    <w:rsid w:val="00687698"/>
    <w:rsid w:val="0069460A"/>
    <w:rsid w:val="00697A0B"/>
    <w:rsid w:val="006A1577"/>
    <w:rsid w:val="006B3C0F"/>
    <w:rsid w:val="006B424B"/>
    <w:rsid w:val="006B46AB"/>
    <w:rsid w:val="006B6D62"/>
    <w:rsid w:val="006C0AD7"/>
    <w:rsid w:val="006C6618"/>
    <w:rsid w:val="006E38BC"/>
    <w:rsid w:val="006E53B6"/>
    <w:rsid w:val="007018A7"/>
    <w:rsid w:val="00706F8E"/>
    <w:rsid w:val="00743931"/>
    <w:rsid w:val="00746CC1"/>
    <w:rsid w:val="00750FBA"/>
    <w:rsid w:val="0077553A"/>
    <w:rsid w:val="007832A5"/>
    <w:rsid w:val="00783F3E"/>
    <w:rsid w:val="00794077"/>
    <w:rsid w:val="007A4473"/>
    <w:rsid w:val="007B6076"/>
    <w:rsid w:val="007C7136"/>
    <w:rsid w:val="007D5BF6"/>
    <w:rsid w:val="00806641"/>
    <w:rsid w:val="00810EA4"/>
    <w:rsid w:val="00810F12"/>
    <w:rsid w:val="0083098C"/>
    <w:rsid w:val="00864AD5"/>
    <w:rsid w:val="0086603D"/>
    <w:rsid w:val="00871ADF"/>
    <w:rsid w:val="00892904"/>
    <w:rsid w:val="00896895"/>
    <w:rsid w:val="008A3CA3"/>
    <w:rsid w:val="008B5A43"/>
    <w:rsid w:val="008C72E0"/>
    <w:rsid w:val="008D58E3"/>
    <w:rsid w:val="008D6BF0"/>
    <w:rsid w:val="008F3FB2"/>
    <w:rsid w:val="00914826"/>
    <w:rsid w:val="00915AA3"/>
    <w:rsid w:val="00921558"/>
    <w:rsid w:val="00927E97"/>
    <w:rsid w:val="009300AC"/>
    <w:rsid w:val="00936A74"/>
    <w:rsid w:val="00950F8A"/>
    <w:rsid w:val="00954E7B"/>
    <w:rsid w:val="0096209C"/>
    <w:rsid w:val="00970986"/>
    <w:rsid w:val="00970FB0"/>
    <w:rsid w:val="00974ABA"/>
    <w:rsid w:val="009A07E9"/>
    <w:rsid w:val="009B0BEC"/>
    <w:rsid w:val="009B61C9"/>
    <w:rsid w:val="009C4F9F"/>
    <w:rsid w:val="009D1A1E"/>
    <w:rsid w:val="009E1A2A"/>
    <w:rsid w:val="009E6EB6"/>
    <w:rsid w:val="00A0551D"/>
    <w:rsid w:val="00A113E7"/>
    <w:rsid w:val="00A11CB9"/>
    <w:rsid w:val="00A14B08"/>
    <w:rsid w:val="00A21E92"/>
    <w:rsid w:val="00A243F4"/>
    <w:rsid w:val="00A35EB7"/>
    <w:rsid w:val="00A4221C"/>
    <w:rsid w:val="00A51B0C"/>
    <w:rsid w:val="00A56365"/>
    <w:rsid w:val="00A56B01"/>
    <w:rsid w:val="00A60785"/>
    <w:rsid w:val="00A60CAC"/>
    <w:rsid w:val="00A638DF"/>
    <w:rsid w:val="00A9187A"/>
    <w:rsid w:val="00AA3A69"/>
    <w:rsid w:val="00AC47AA"/>
    <w:rsid w:val="00AC4A02"/>
    <w:rsid w:val="00AD3508"/>
    <w:rsid w:val="00AE0853"/>
    <w:rsid w:val="00AF122E"/>
    <w:rsid w:val="00B040B9"/>
    <w:rsid w:val="00B3091C"/>
    <w:rsid w:val="00B547DD"/>
    <w:rsid w:val="00B56E18"/>
    <w:rsid w:val="00B71207"/>
    <w:rsid w:val="00B804DC"/>
    <w:rsid w:val="00B9275A"/>
    <w:rsid w:val="00B96823"/>
    <w:rsid w:val="00BA2A10"/>
    <w:rsid w:val="00C12898"/>
    <w:rsid w:val="00C151BD"/>
    <w:rsid w:val="00C22E00"/>
    <w:rsid w:val="00C3283E"/>
    <w:rsid w:val="00C52877"/>
    <w:rsid w:val="00C61ADB"/>
    <w:rsid w:val="00C61D08"/>
    <w:rsid w:val="00C76E3F"/>
    <w:rsid w:val="00C84649"/>
    <w:rsid w:val="00CA0186"/>
    <w:rsid w:val="00CB027F"/>
    <w:rsid w:val="00CB3375"/>
    <w:rsid w:val="00CC0918"/>
    <w:rsid w:val="00CF5127"/>
    <w:rsid w:val="00D00671"/>
    <w:rsid w:val="00D243AA"/>
    <w:rsid w:val="00D3707C"/>
    <w:rsid w:val="00D37DCC"/>
    <w:rsid w:val="00D62342"/>
    <w:rsid w:val="00D6353E"/>
    <w:rsid w:val="00D71D7B"/>
    <w:rsid w:val="00D74858"/>
    <w:rsid w:val="00D85257"/>
    <w:rsid w:val="00D85632"/>
    <w:rsid w:val="00D923D7"/>
    <w:rsid w:val="00DA73D5"/>
    <w:rsid w:val="00DA7419"/>
    <w:rsid w:val="00DC08A8"/>
    <w:rsid w:val="00DD487F"/>
    <w:rsid w:val="00DD5CB8"/>
    <w:rsid w:val="00DE6DB3"/>
    <w:rsid w:val="00DF0DD2"/>
    <w:rsid w:val="00DF1C0F"/>
    <w:rsid w:val="00E067A4"/>
    <w:rsid w:val="00E30736"/>
    <w:rsid w:val="00E347DB"/>
    <w:rsid w:val="00E46AA5"/>
    <w:rsid w:val="00E53DB3"/>
    <w:rsid w:val="00E72BC1"/>
    <w:rsid w:val="00E75BF5"/>
    <w:rsid w:val="00E92566"/>
    <w:rsid w:val="00E93A33"/>
    <w:rsid w:val="00E96100"/>
    <w:rsid w:val="00E96AFA"/>
    <w:rsid w:val="00EA654D"/>
    <w:rsid w:val="00EA7BC9"/>
    <w:rsid w:val="00EF597F"/>
    <w:rsid w:val="00EF7FBE"/>
    <w:rsid w:val="00F011AE"/>
    <w:rsid w:val="00F23E62"/>
    <w:rsid w:val="00F27E71"/>
    <w:rsid w:val="00F36572"/>
    <w:rsid w:val="00F53540"/>
    <w:rsid w:val="00F55036"/>
    <w:rsid w:val="00F5602C"/>
    <w:rsid w:val="00F610AC"/>
    <w:rsid w:val="00F741C8"/>
    <w:rsid w:val="00F81D36"/>
    <w:rsid w:val="00F879A5"/>
    <w:rsid w:val="00F87FE2"/>
    <w:rsid w:val="00FA3499"/>
    <w:rsid w:val="00FA6C85"/>
    <w:rsid w:val="00FA748A"/>
    <w:rsid w:val="00FC3F95"/>
    <w:rsid w:val="00FD79FD"/>
    <w:rsid w:val="00FE1EC9"/>
    <w:rsid w:val="00FE2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D326D-D054-4193-87E3-CB56682B1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F95"/>
    <w:pPr>
      <w:suppressAutoHyphens/>
      <w:spacing w:after="0" w:line="240" w:lineRule="auto"/>
    </w:pPr>
    <w:rPr>
      <w:rFonts w:ascii="TimesRoman" w:eastAsia="Times New Roman" w:hAnsi="TimesRoman" w:cs="Times New Roman"/>
      <w:sz w:val="24"/>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DCC"/>
    <w:pPr>
      <w:ind w:left="720"/>
      <w:contextualSpacing/>
    </w:pPr>
  </w:style>
  <w:style w:type="character" w:styleId="Strong">
    <w:name w:val="Strong"/>
    <w:basedOn w:val="DefaultParagraphFont"/>
    <w:uiPriority w:val="22"/>
    <w:qFormat/>
    <w:rsid w:val="004C75EF"/>
    <w:rPr>
      <w:b/>
      <w:bCs/>
    </w:rPr>
  </w:style>
  <w:style w:type="character" w:styleId="PlaceholderText">
    <w:name w:val="Placeholder Text"/>
    <w:basedOn w:val="DefaultParagraphFont"/>
    <w:uiPriority w:val="99"/>
    <w:semiHidden/>
    <w:rsid w:val="001046A2"/>
    <w:rPr>
      <w:color w:val="808080"/>
    </w:rPr>
  </w:style>
  <w:style w:type="paragraph" w:styleId="BalloonText">
    <w:name w:val="Balloon Text"/>
    <w:basedOn w:val="Normal"/>
    <w:link w:val="BalloonTextChar"/>
    <w:uiPriority w:val="99"/>
    <w:semiHidden/>
    <w:unhideWhenUsed/>
    <w:rsid w:val="001046A2"/>
    <w:rPr>
      <w:rFonts w:ascii="Tahoma" w:hAnsi="Tahoma" w:cs="Tahoma"/>
      <w:sz w:val="16"/>
      <w:szCs w:val="16"/>
    </w:rPr>
  </w:style>
  <w:style w:type="character" w:customStyle="1" w:styleId="BalloonTextChar">
    <w:name w:val="Balloon Text Char"/>
    <w:basedOn w:val="DefaultParagraphFont"/>
    <w:link w:val="BalloonText"/>
    <w:uiPriority w:val="99"/>
    <w:semiHidden/>
    <w:rsid w:val="001046A2"/>
    <w:rPr>
      <w:rFonts w:ascii="Tahoma" w:eastAsia="Times New Roman" w:hAnsi="Tahoma" w:cs="Tahoma"/>
      <w:sz w:val="16"/>
      <w:szCs w:val="16"/>
      <w:lang w:val="en-AU" w:eastAsia="ar-SA"/>
    </w:rPr>
  </w:style>
  <w:style w:type="paragraph" w:styleId="Title">
    <w:name w:val="Title"/>
    <w:basedOn w:val="Normal"/>
    <w:next w:val="Normal"/>
    <w:link w:val="TitleChar"/>
    <w:uiPriority w:val="10"/>
    <w:qFormat/>
    <w:rsid w:val="00236B5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6B53"/>
    <w:rPr>
      <w:rFonts w:asciiTheme="majorHAnsi" w:eastAsiaTheme="majorEastAsia" w:hAnsiTheme="majorHAnsi" w:cstheme="majorBidi"/>
      <w:color w:val="17365D" w:themeColor="text2" w:themeShade="BF"/>
      <w:spacing w:val="5"/>
      <w:kern w:val="28"/>
      <w:sz w:val="52"/>
      <w:szCs w:val="5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589039">
      <w:bodyDiv w:val="1"/>
      <w:marLeft w:val="0"/>
      <w:marRight w:val="0"/>
      <w:marTop w:val="0"/>
      <w:marBottom w:val="0"/>
      <w:divBdr>
        <w:top w:val="none" w:sz="0" w:space="0" w:color="auto"/>
        <w:left w:val="none" w:sz="0" w:space="0" w:color="auto"/>
        <w:bottom w:val="none" w:sz="0" w:space="0" w:color="auto"/>
        <w:right w:val="none" w:sz="0" w:space="0" w:color="auto"/>
      </w:divBdr>
      <w:divsChild>
        <w:div w:id="1426682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dc:creator>
  <cp:lastModifiedBy>Ivana Komnenic</cp:lastModifiedBy>
  <cp:revision>4</cp:revision>
  <dcterms:created xsi:type="dcterms:W3CDTF">2014-11-13T21:04:00Z</dcterms:created>
  <dcterms:modified xsi:type="dcterms:W3CDTF">2014-11-25T10:04:00Z</dcterms:modified>
</cp:coreProperties>
</file>